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D18F" w14:textId="77777777" w:rsidR="00997662" w:rsidRPr="00663AD2" w:rsidRDefault="0048017B">
      <w:pPr>
        <w:spacing w:after="0" w:line="259" w:lineRule="auto"/>
        <w:ind w:left="2271" w:right="0" w:firstLine="0"/>
        <w:jc w:val="left"/>
        <w:rPr>
          <w:lang w:val="ru-RU"/>
        </w:rPr>
      </w:pPr>
      <w:r w:rsidRPr="00663AD2">
        <w:rPr>
          <w:b/>
          <w:color w:val="000080"/>
          <w:sz w:val="48"/>
          <w:lang w:val="ru-RU"/>
        </w:rPr>
        <w:t xml:space="preserve"> </w:t>
      </w:r>
    </w:p>
    <w:p w14:paraId="67BF2726" w14:textId="77777777" w:rsidR="00997662" w:rsidRPr="00203C5B" w:rsidRDefault="0048017B">
      <w:pPr>
        <w:spacing w:after="285" w:line="259" w:lineRule="auto"/>
        <w:ind w:left="-7769" w:right="1267"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 wp14:anchorId="665BD2BC" wp14:editId="6BB059E0">
            <wp:simplePos x="0" y="0"/>
            <wp:positionH relativeFrom="column">
              <wp:posOffset>-952</wp:posOffset>
            </wp:positionH>
            <wp:positionV relativeFrom="paragraph">
              <wp:posOffset>-6641</wp:posOffset>
            </wp:positionV>
            <wp:extent cx="1256030" cy="1158240"/>
            <wp:effectExtent l="0" t="0" r="0" b="0"/>
            <wp:wrapSquare wrapText="bothSides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C5B">
        <w:rPr>
          <w:sz w:val="28"/>
          <w:lang w:val="ru-RU"/>
        </w:rPr>
        <w:t xml:space="preserve">Утверждаю </w:t>
      </w:r>
    </w:p>
    <w:p w14:paraId="2B4DD298" w14:textId="77777777" w:rsidR="00997662" w:rsidRPr="00203C5B" w:rsidRDefault="0048017B">
      <w:pPr>
        <w:tabs>
          <w:tab w:val="center" w:pos="4761"/>
          <w:tab w:val="center" w:pos="8818"/>
        </w:tabs>
        <w:spacing w:after="0" w:line="259" w:lineRule="auto"/>
        <w:ind w:left="0" w:right="0" w:firstLine="0"/>
        <w:jc w:val="left"/>
        <w:rPr>
          <w:lang w:val="ru-RU"/>
        </w:rPr>
      </w:pPr>
      <w:r w:rsidRPr="00203C5B">
        <w:rPr>
          <w:rFonts w:ascii="Calibri" w:eastAsia="Calibri" w:hAnsi="Calibri" w:cs="Calibri"/>
          <w:sz w:val="22"/>
          <w:lang w:val="ru-RU"/>
        </w:rPr>
        <w:tab/>
      </w:r>
      <w:r w:rsidRPr="00203C5B">
        <w:rPr>
          <w:b/>
          <w:color w:val="000080"/>
          <w:sz w:val="48"/>
          <w:lang w:val="ru-RU"/>
        </w:rPr>
        <w:t>Шахматная школа №1</w:t>
      </w:r>
      <w:r w:rsidRPr="00203C5B">
        <w:rPr>
          <w:sz w:val="48"/>
          <w:lang w:val="ru-RU"/>
        </w:rPr>
        <w:t xml:space="preserve"> </w:t>
      </w:r>
      <w:r w:rsidRPr="00203C5B">
        <w:rPr>
          <w:sz w:val="48"/>
          <w:lang w:val="ru-RU"/>
        </w:rPr>
        <w:tab/>
      </w:r>
      <w:r w:rsidRPr="00203C5B">
        <w:rPr>
          <w:sz w:val="28"/>
          <w:lang w:val="ru-RU"/>
        </w:rPr>
        <w:t xml:space="preserve">ИП Шарнин П.А. </w:t>
      </w:r>
    </w:p>
    <w:p w14:paraId="6394D95F" w14:textId="77777777" w:rsidR="00997662" w:rsidRPr="00203C5B" w:rsidRDefault="0048017B">
      <w:pPr>
        <w:spacing w:after="0" w:line="259" w:lineRule="auto"/>
        <w:ind w:left="-7769" w:right="4"/>
        <w:jc w:val="right"/>
        <w:rPr>
          <w:lang w:val="ru-RU"/>
        </w:rPr>
      </w:pPr>
      <w:r w:rsidRPr="00203C5B">
        <w:rPr>
          <w:sz w:val="28"/>
          <w:lang w:val="ru-RU"/>
        </w:rPr>
        <w:t xml:space="preserve">_______ П.А. Шарнин </w:t>
      </w:r>
    </w:p>
    <w:p w14:paraId="60640EA4" w14:textId="77777777" w:rsidR="00997662" w:rsidRPr="00203C5B" w:rsidRDefault="0048017B">
      <w:pPr>
        <w:spacing w:after="0" w:line="259" w:lineRule="auto"/>
        <w:ind w:left="10" w:right="0"/>
        <w:jc w:val="left"/>
        <w:rPr>
          <w:lang w:val="ru-RU"/>
        </w:rPr>
      </w:pPr>
      <w:r w:rsidRPr="00203C5B">
        <w:rPr>
          <w:b/>
          <w:color w:val="000080"/>
          <w:sz w:val="48"/>
          <w:lang w:val="ru-RU"/>
        </w:rPr>
        <w:t xml:space="preserve">Новоуральск </w:t>
      </w:r>
    </w:p>
    <w:p w14:paraId="79929074" w14:textId="77777777" w:rsidR="00997662" w:rsidRPr="00203C5B" w:rsidRDefault="0048017B">
      <w:pPr>
        <w:spacing w:after="95" w:line="259" w:lineRule="auto"/>
        <w:ind w:left="-7769" w:right="4"/>
        <w:jc w:val="right"/>
        <w:rPr>
          <w:lang w:val="ru-RU"/>
        </w:rPr>
      </w:pPr>
      <w:r w:rsidRPr="00203C5B">
        <w:rPr>
          <w:sz w:val="28"/>
          <w:lang w:val="ru-RU"/>
        </w:rPr>
        <w:t xml:space="preserve">_____________2025 г. </w:t>
      </w:r>
    </w:p>
    <w:p w14:paraId="06BC9B0B" w14:textId="77777777" w:rsidR="00997662" w:rsidRPr="00203C5B" w:rsidRDefault="0048017B">
      <w:pPr>
        <w:spacing w:after="170" w:line="259" w:lineRule="auto"/>
        <w:ind w:left="3722" w:right="0" w:firstLine="0"/>
        <w:jc w:val="left"/>
        <w:rPr>
          <w:lang w:val="ru-RU"/>
        </w:rPr>
      </w:pPr>
      <w:r w:rsidRPr="00203C5B">
        <w:rPr>
          <w:lang w:val="ru-RU"/>
        </w:rPr>
        <w:t xml:space="preserve"> </w:t>
      </w:r>
    </w:p>
    <w:p w14:paraId="0C94B3DD" w14:textId="77777777" w:rsidR="00997662" w:rsidRDefault="0048017B">
      <w:pPr>
        <w:pStyle w:val="1"/>
      </w:pPr>
      <w:r>
        <w:t xml:space="preserve">ПОЛОЖЕНИЕ </w:t>
      </w:r>
    </w:p>
    <w:p w14:paraId="3FC4E7F9" w14:textId="77777777" w:rsidR="00997662" w:rsidRPr="00203C5B" w:rsidRDefault="0048017B">
      <w:pPr>
        <w:spacing w:after="165" w:line="259" w:lineRule="auto"/>
        <w:ind w:left="1071" w:right="0"/>
        <w:jc w:val="left"/>
        <w:rPr>
          <w:lang w:val="ru-RU"/>
        </w:rPr>
      </w:pPr>
      <w:r w:rsidRPr="00203C5B">
        <w:rPr>
          <w:b/>
          <w:lang w:val="ru-RU"/>
        </w:rPr>
        <w:t xml:space="preserve">по проведению турнира по быстрым шахматам </w:t>
      </w:r>
    </w:p>
    <w:p w14:paraId="00040843" w14:textId="1AA79A25" w:rsidR="00997662" w:rsidRPr="00203C5B" w:rsidRDefault="0048017B">
      <w:pPr>
        <w:spacing w:after="165" w:line="259" w:lineRule="auto"/>
        <w:ind w:left="1071" w:right="0"/>
        <w:jc w:val="left"/>
        <w:rPr>
          <w:lang w:val="ru-RU"/>
        </w:rPr>
      </w:pPr>
      <w:r w:rsidRPr="00203C5B">
        <w:rPr>
          <w:b/>
          <w:lang w:val="ru-RU"/>
        </w:rPr>
        <w:t>«Новоуральский шахматный марафон» (</w:t>
      </w:r>
      <w:r w:rsidR="00CC3F48">
        <w:rPr>
          <w:b/>
          <w:lang w:val="ru-RU"/>
        </w:rPr>
        <w:t>9</w:t>
      </w:r>
      <w:r w:rsidR="008D6902">
        <w:rPr>
          <w:b/>
          <w:lang w:val="ru-RU"/>
        </w:rPr>
        <w:t xml:space="preserve"> </w:t>
      </w:r>
      <w:r w:rsidRPr="00203C5B">
        <w:rPr>
          <w:b/>
          <w:lang w:val="ru-RU"/>
        </w:rPr>
        <w:t xml:space="preserve">этап) </w:t>
      </w:r>
    </w:p>
    <w:p w14:paraId="17871AD6" w14:textId="77777777" w:rsidR="00D01C83" w:rsidRDefault="0048017B">
      <w:pPr>
        <w:spacing w:after="0" w:line="354" w:lineRule="auto"/>
        <w:ind w:left="711" w:firstLine="3467"/>
        <w:rPr>
          <w:b/>
          <w:lang w:val="en-US"/>
        </w:rPr>
      </w:pPr>
      <w:r w:rsidRPr="00203C5B">
        <w:rPr>
          <w:b/>
          <w:lang w:val="ru-RU"/>
        </w:rPr>
        <w:t xml:space="preserve">Турнир В </w:t>
      </w:r>
    </w:p>
    <w:p w14:paraId="35BDACC9" w14:textId="339FE0FD" w:rsidR="00997662" w:rsidRPr="00203C5B" w:rsidRDefault="0048017B" w:rsidP="00D01C83">
      <w:pPr>
        <w:spacing w:after="0" w:line="354" w:lineRule="auto"/>
        <w:ind w:left="711" w:firstLine="282"/>
        <w:rPr>
          <w:lang w:val="ru-RU"/>
        </w:rPr>
      </w:pPr>
      <w:r w:rsidRPr="00203C5B">
        <w:rPr>
          <w:lang w:val="ru-RU"/>
        </w:rPr>
        <w:t xml:space="preserve">Цель проведения соревнований: </w:t>
      </w:r>
    </w:p>
    <w:p w14:paraId="489A6892" w14:textId="77777777" w:rsidR="00997662" w:rsidRPr="00203C5B" w:rsidRDefault="0048017B">
      <w:pPr>
        <w:numPr>
          <w:ilvl w:val="0"/>
          <w:numId w:val="1"/>
        </w:numPr>
        <w:ind w:right="498" w:firstLine="711"/>
        <w:rPr>
          <w:lang w:val="ru-RU"/>
        </w:rPr>
      </w:pPr>
      <w:r w:rsidRPr="00203C5B">
        <w:rPr>
          <w:lang w:val="ru-RU"/>
        </w:rPr>
        <w:t xml:space="preserve">популяризация шахмат среди жителей Свердловской области и городов присутствия Росатома. </w:t>
      </w:r>
    </w:p>
    <w:p w14:paraId="66AA90AA" w14:textId="77777777" w:rsidR="00997662" w:rsidRPr="00203C5B" w:rsidRDefault="0048017B">
      <w:pPr>
        <w:numPr>
          <w:ilvl w:val="0"/>
          <w:numId w:val="1"/>
        </w:numPr>
        <w:ind w:right="498" w:firstLine="711"/>
        <w:rPr>
          <w:lang w:val="ru-RU"/>
        </w:rPr>
      </w:pPr>
      <w:r w:rsidRPr="00203C5B">
        <w:rPr>
          <w:lang w:val="ru-RU"/>
        </w:rPr>
        <w:t xml:space="preserve">привлечение молодежи к соревнованиям по шахматам. </w:t>
      </w:r>
    </w:p>
    <w:p w14:paraId="387CAB9D" w14:textId="62DC97EE" w:rsidR="00997662" w:rsidRPr="00203C5B" w:rsidRDefault="0048017B">
      <w:pPr>
        <w:numPr>
          <w:ilvl w:val="0"/>
          <w:numId w:val="2"/>
        </w:numPr>
        <w:ind w:right="498" w:firstLine="711"/>
        <w:rPr>
          <w:lang w:val="ru-RU"/>
        </w:rPr>
      </w:pPr>
      <w:r w:rsidRPr="00203C5B">
        <w:rPr>
          <w:lang w:val="ru-RU"/>
        </w:rPr>
        <w:t xml:space="preserve">Участники турнира – жители Свердловской области и городов присутствия </w:t>
      </w:r>
      <w:r w:rsidR="00EF4456">
        <w:rPr>
          <w:lang w:val="ru-RU"/>
        </w:rPr>
        <w:t xml:space="preserve">Росатома. </w:t>
      </w:r>
    </w:p>
    <w:p w14:paraId="21D0886B" w14:textId="77777777" w:rsidR="00997662" w:rsidRPr="00203C5B" w:rsidRDefault="0048017B">
      <w:pPr>
        <w:numPr>
          <w:ilvl w:val="0"/>
          <w:numId w:val="2"/>
        </w:numPr>
        <w:ind w:right="498" w:firstLine="711"/>
        <w:rPr>
          <w:lang w:val="ru-RU"/>
        </w:rPr>
      </w:pPr>
      <w:r w:rsidRPr="00203C5B">
        <w:rPr>
          <w:lang w:val="ru-RU"/>
        </w:rPr>
        <w:t xml:space="preserve">Время, место и система проведения соревнования </w:t>
      </w:r>
    </w:p>
    <w:p w14:paraId="580E374D" w14:textId="6C2C7D2E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Новоуральский шахматный марафон - проводится </w:t>
      </w:r>
      <w:r w:rsidR="000002DD">
        <w:rPr>
          <w:lang w:val="ru-RU"/>
        </w:rPr>
        <w:t xml:space="preserve">в рамках </w:t>
      </w:r>
      <w:r w:rsidR="006E3483">
        <w:rPr>
          <w:lang w:val="ru-RU"/>
        </w:rPr>
        <w:t xml:space="preserve">народной программы «Радиус </w:t>
      </w:r>
      <w:proofErr w:type="spellStart"/>
      <w:r w:rsidR="006E3483">
        <w:rPr>
          <w:lang w:val="ru-RU"/>
        </w:rPr>
        <w:t>довермя</w:t>
      </w:r>
      <w:proofErr w:type="spellEnd"/>
      <w:r w:rsidR="006E3483">
        <w:rPr>
          <w:lang w:val="ru-RU"/>
        </w:rPr>
        <w:t xml:space="preserve"> 2025» </w:t>
      </w:r>
      <w:r w:rsidRPr="00203C5B">
        <w:rPr>
          <w:lang w:val="ru-RU"/>
        </w:rPr>
        <w:t xml:space="preserve">в г. Новоуральске </w:t>
      </w:r>
      <w:r w:rsidR="00D01C83" w:rsidRPr="00D01C83">
        <w:rPr>
          <w:lang w:val="ru-RU"/>
        </w:rPr>
        <w:t xml:space="preserve">21 </w:t>
      </w:r>
      <w:r w:rsidR="005E4E7C">
        <w:rPr>
          <w:lang w:val="ru-RU"/>
        </w:rPr>
        <w:t>сентября</w:t>
      </w:r>
      <w:r w:rsidRPr="00203C5B">
        <w:rPr>
          <w:lang w:val="ru-RU"/>
        </w:rPr>
        <w:t xml:space="preserve"> 2025 г. в помещении Шахматной школы №1 по адресу ул. Ленина 100, пом. 108. </w:t>
      </w:r>
    </w:p>
    <w:p w14:paraId="346C7B49" w14:textId="77777777" w:rsidR="00997662" w:rsidRPr="00203C5B" w:rsidRDefault="0048017B">
      <w:pPr>
        <w:ind w:right="498"/>
        <w:rPr>
          <w:lang w:val="ru-RU"/>
        </w:rPr>
      </w:pPr>
      <w:r w:rsidRPr="00203C5B">
        <w:rPr>
          <w:lang w:val="ru-RU"/>
        </w:rPr>
        <w:t xml:space="preserve">Организатор турнира ИП Шарнин П.А. ИНН 662903674489 </w:t>
      </w:r>
    </w:p>
    <w:p w14:paraId="40C27217" w14:textId="77777777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Предварительная регистрация участников производится по ссылке, размещенной на странице сообщества «Шахматная школа №1 Новоуральск» в </w:t>
      </w:r>
      <w:proofErr w:type="spellStart"/>
      <w:r w:rsidRPr="00203C5B">
        <w:rPr>
          <w:lang w:val="ru-RU"/>
        </w:rPr>
        <w:t>Вконтакте</w:t>
      </w:r>
      <w:proofErr w:type="spellEnd"/>
      <w:r w:rsidRPr="00203C5B">
        <w:rPr>
          <w:lang w:val="ru-RU"/>
        </w:rPr>
        <w:t xml:space="preserve">. </w:t>
      </w:r>
    </w:p>
    <w:p w14:paraId="7E9FBCA3" w14:textId="77777777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Регистрация участников в дни проведения соревнований с 10:15 до 10:45 </w:t>
      </w:r>
    </w:p>
    <w:p w14:paraId="5114A2B7" w14:textId="77777777" w:rsidR="00997662" w:rsidRPr="00203C5B" w:rsidRDefault="0048017B">
      <w:pPr>
        <w:ind w:right="498"/>
        <w:rPr>
          <w:lang w:val="ru-RU"/>
        </w:rPr>
      </w:pPr>
      <w:r w:rsidRPr="00203C5B">
        <w:rPr>
          <w:lang w:val="ru-RU"/>
        </w:rPr>
        <w:t xml:space="preserve">Начало первого тура - в 11:00. </w:t>
      </w:r>
    </w:p>
    <w:p w14:paraId="1FB316BB" w14:textId="77777777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lastRenderedPageBreak/>
        <w:t xml:space="preserve">Контроль времени: 10 минут до конца партии каждому участнику с добавлением 5 секунд на каждый ход. </w:t>
      </w:r>
    </w:p>
    <w:p w14:paraId="347BCC04" w14:textId="691028CC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Участники соревнований не имеющие регистрации на территории ЗАТО Новоуральский городской округ, должны предоставить список участников по </w:t>
      </w:r>
      <w:r>
        <w:t>e</w:t>
      </w:r>
      <w:r w:rsidRPr="00203C5B">
        <w:rPr>
          <w:lang w:val="ru-RU"/>
        </w:rPr>
        <w:t>-</w:t>
      </w:r>
      <w:r>
        <w:t>mail</w:t>
      </w:r>
      <w:r w:rsidRPr="00203C5B">
        <w:rPr>
          <w:lang w:val="ru-RU"/>
        </w:rPr>
        <w:t xml:space="preserve">: </w:t>
      </w:r>
      <w:r>
        <w:t>spavelalekseevich</w:t>
      </w:r>
      <w:r w:rsidRPr="00203C5B">
        <w:rPr>
          <w:lang w:val="ru-RU"/>
        </w:rPr>
        <w:t>@</w:t>
      </w:r>
      <w:r>
        <w:t>mail</w:t>
      </w:r>
      <w:r w:rsidRPr="00203C5B">
        <w:rPr>
          <w:lang w:val="ru-RU"/>
        </w:rPr>
        <w:t>.</w:t>
      </w:r>
      <w:r>
        <w:t>ru</w:t>
      </w:r>
      <w:r w:rsidRPr="00203C5B">
        <w:rPr>
          <w:lang w:val="ru-RU"/>
        </w:rPr>
        <w:t xml:space="preserve">, оформленного по соответствующей форме (Приложение 1) не позднее </w:t>
      </w:r>
      <w:r w:rsidR="00D01C83" w:rsidRPr="00D01C83">
        <w:rPr>
          <w:lang w:val="ru-RU"/>
        </w:rPr>
        <w:t>7</w:t>
      </w:r>
      <w:r w:rsidRPr="00203C5B">
        <w:rPr>
          <w:lang w:val="ru-RU"/>
        </w:rPr>
        <w:t xml:space="preserve"> </w:t>
      </w:r>
      <w:r w:rsidR="00D01C83">
        <w:rPr>
          <w:lang w:val="ru-RU"/>
        </w:rPr>
        <w:t>сентября</w:t>
      </w:r>
      <w:r w:rsidRPr="00203C5B">
        <w:rPr>
          <w:lang w:val="ru-RU"/>
        </w:rPr>
        <w:t xml:space="preserve"> 2025. </w:t>
      </w:r>
    </w:p>
    <w:p w14:paraId="0C4E8541" w14:textId="77777777" w:rsidR="00997662" w:rsidRPr="00203C5B" w:rsidRDefault="0048017B">
      <w:pPr>
        <w:ind w:right="498"/>
        <w:rPr>
          <w:lang w:val="ru-RU"/>
        </w:rPr>
      </w:pPr>
      <w:r w:rsidRPr="00203C5B">
        <w:rPr>
          <w:lang w:val="ru-RU"/>
        </w:rPr>
        <w:t>Контакты для решения вопросов 89920196122 (</w:t>
      </w:r>
      <w:r>
        <w:t>Telegram</w:t>
      </w:r>
      <w:r w:rsidRPr="00203C5B">
        <w:rPr>
          <w:lang w:val="ru-RU"/>
        </w:rPr>
        <w:t xml:space="preserve">). </w:t>
      </w:r>
    </w:p>
    <w:p w14:paraId="3B5AD340" w14:textId="77777777" w:rsidR="00997662" w:rsidRPr="00203C5B" w:rsidRDefault="0048017B">
      <w:pPr>
        <w:spacing w:after="221"/>
        <w:ind w:right="498"/>
        <w:rPr>
          <w:lang w:val="ru-RU"/>
        </w:rPr>
      </w:pPr>
      <w:r w:rsidRPr="00203C5B">
        <w:rPr>
          <w:lang w:val="ru-RU"/>
        </w:rPr>
        <w:t xml:space="preserve">3. Порядок проведения соревнования. </w:t>
      </w:r>
    </w:p>
    <w:p w14:paraId="2667006A" w14:textId="77777777" w:rsidR="00997662" w:rsidRPr="00203C5B" w:rsidRDefault="0048017B">
      <w:pPr>
        <w:tabs>
          <w:tab w:val="center" w:pos="1285"/>
          <w:tab w:val="center" w:pos="3407"/>
          <w:tab w:val="center" w:pos="5147"/>
          <w:tab w:val="center" w:pos="7020"/>
          <w:tab w:val="center" w:pos="9318"/>
        </w:tabs>
        <w:spacing w:after="27"/>
        <w:ind w:left="0" w:right="0" w:firstLine="0"/>
        <w:jc w:val="left"/>
        <w:rPr>
          <w:lang w:val="ru-RU"/>
        </w:rPr>
      </w:pPr>
      <w:r w:rsidRPr="00203C5B">
        <w:rPr>
          <w:rFonts w:ascii="Calibri" w:eastAsia="Calibri" w:hAnsi="Calibri" w:cs="Calibri"/>
          <w:sz w:val="22"/>
          <w:lang w:val="ru-RU"/>
        </w:rPr>
        <w:tab/>
      </w:r>
      <w:r w:rsidRPr="00203C5B">
        <w:rPr>
          <w:lang w:val="ru-RU"/>
        </w:rPr>
        <w:t xml:space="preserve">Турнир </w:t>
      </w:r>
      <w:r w:rsidRPr="00203C5B">
        <w:rPr>
          <w:lang w:val="ru-RU"/>
        </w:rPr>
        <w:tab/>
        <w:t xml:space="preserve">проводится </w:t>
      </w:r>
      <w:r w:rsidRPr="00203C5B">
        <w:rPr>
          <w:lang w:val="ru-RU"/>
        </w:rPr>
        <w:tab/>
        <w:t xml:space="preserve">по </w:t>
      </w:r>
      <w:r w:rsidRPr="00203C5B">
        <w:rPr>
          <w:lang w:val="ru-RU"/>
        </w:rPr>
        <w:tab/>
        <w:t xml:space="preserve">швейцарской </w:t>
      </w:r>
      <w:r w:rsidRPr="00203C5B">
        <w:rPr>
          <w:lang w:val="ru-RU"/>
        </w:rPr>
        <w:tab/>
        <w:t xml:space="preserve">системе </w:t>
      </w:r>
    </w:p>
    <w:p w14:paraId="5887A4E5" w14:textId="77777777" w:rsidR="00997662" w:rsidRPr="00203C5B" w:rsidRDefault="0048017B">
      <w:pPr>
        <w:ind w:left="-5" w:right="498"/>
        <w:rPr>
          <w:lang w:val="ru-RU"/>
        </w:rPr>
      </w:pPr>
      <w:r w:rsidRPr="00203C5B">
        <w:rPr>
          <w:lang w:val="ru-RU"/>
        </w:rPr>
        <w:t xml:space="preserve">(компьютерная жеребьевка) в личном зачете, количество туров – зависит от числа участников. </w:t>
      </w:r>
    </w:p>
    <w:p w14:paraId="66CDBC7B" w14:textId="77777777" w:rsidR="00997662" w:rsidRPr="00203C5B" w:rsidRDefault="0048017B">
      <w:pPr>
        <w:ind w:right="498"/>
        <w:rPr>
          <w:lang w:val="ru-RU"/>
        </w:rPr>
      </w:pPr>
      <w:r w:rsidRPr="00203C5B">
        <w:rPr>
          <w:lang w:val="ru-RU"/>
        </w:rPr>
        <w:t xml:space="preserve">Главный судья турнира – судья 3-й категории Шарнин П.А. </w:t>
      </w:r>
    </w:p>
    <w:p w14:paraId="7DC4ABF9" w14:textId="77777777" w:rsidR="00997662" w:rsidRPr="00203C5B" w:rsidRDefault="0048017B">
      <w:pPr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Победитель и призеры турнира в личном зачете определяются по наибольшему числу набранных очков. При равенстве очков призы не делятся, а предпочтение отдается участникам по: 1) Коэффициенту Бухгольца 2) усеченному Бухгольцу 3) количеству побед. </w:t>
      </w:r>
    </w:p>
    <w:p w14:paraId="7D0661DE" w14:textId="77777777" w:rsidR="00997662" w:rsidRPr="00203C5B" w:rsidRDefault="0048017B">
      <w:pPr>
        <w:spacing w:after="0"/>
        <w:ind w:left="-15" w:right="498" w:firstLine="711"/>
        <w:rPr>
          <w:lang w:val="ru-RU"/>
        </w:rPr>
      </w:pPr>
      <w:r w:rsidRPr="00203C5B">
        <w:rPr>
          <w:lang w:val="ru-RU"/>
        </w:rPr>
        <w:t xml:space="preserve">Соревнование проводится по правилам ФИДЕ, поведение всех участников соревнований регламентируется положением о спортивных санкциях в виде спорта «шахматы», утвержденным наблюдательным советом РШФ. </w:t>
      </w:r>
    </w:p>
    <w:p w14:paraId="78E58FEF" w14:textId="77777777" w:rsidR="00997662" w:rsidRPr="00203C5B" w:rsidRDefault="0048017B">
      <w:pPr>
        <w:numPr>
          <w:ilvl w:val="0"/>
          <w:numId w:val="3"/>
        </w:numPr>
        <w:ind w:right="498" w:firstLine="711"/>
        <w:rPr>
          <w:lang w:val="ru-RU"/>
        </w:rPr>
      </w:pPr>
      <w:r w:rsidRPr="00203C5B">
        <w:rPr>
          <w:lang w:val="ru-RU"/>
        </w:rPr>
        <w:t xml:space="preserve">Призовой фонд турнира составляет 50 % от турнирных взносов участников. </w:t>
      </w:r>
    </w:p>
    <w:p w14:paraId="19CFC1A2" w14:textId="77777777" w:rsidR="00997662" w:rsidRDefault="0048017B">
      <w:pPr>
        <w:ind w:left="-5" w:right="498"/>
      </w:pPr>
      <w:r>
        <w:t xml:space="preserve">Турнирный взнос 300 рублей. </w:t>
      </w:r>
    </w:p>
    <w:p w14:paraId="5244166D" w14:textId="77777777" w:rsidR="00997662" w:rsidRDefault="0048017B">
      <w:pPr>
        <w:numPr>
          <w:ilvl w:val="0"/>
          <w:numId w:val="3"/>
        </w:numPr>
        <w:ind w:right="498" w:firstLine="711"/>
      </w:pPr>
      <w:r>
        <w:t xml:space="preserve">Награждение.  </w:t>
      </w:r>
    </w:p>
    <w:p w14:paraId="191D44BE" w14:textId="77777777" w:rsidR="00997662" w:rsidRPr="00203C5B" w:rsidRDefault="0048017B">
      <w:pPr>
        <w:spacing w:after="17"/>
        <w:ind w:left="-5" w:right="498"/>
        <w:rPr>
          <w:lang w:val="ru-RU"/>
        </w:rPr>
      </w:pPr>
      <w:r w:rsidRPr="00203C5B">
        <w:rPr>
          <w:lang w:val="ru-RU"/>
        </w:rPr>
        <w:t xml:space="preserve">Награждение денежными призами проходит по следующим категориям: </w:t>
      </w:r>
    </w:p>
    <w:p w14:paraId="12E2EB24" w14:textId="7098F9D9" w:rsidR="00997662" w:rsidRPr="00203C5B" w:rsidRDefault="0048017B">
      <w:pPr>
        <w:spacing w:after="17"/>
        <w:ind w:left="-5" w:right="498"/>
        <w:rPr>
          <w:lang w:val="ru-RU"/>
        </w:rPr>
      </w:pPr>
      <w:r w:rsidRPr="00203C5B">
        <w:rPr>
          <w:lang w:val="ru-RU"/>
        </w:rPr>
        <w:t xml:space="preserve">Общий зачет с 1 по 3 </w:t>
      </w:r>
      <w:r w:rsidR="00425266">
        <w:rPr>
          <w:lang w:val="ru-RU"/>
        </w:rPr>
        <w:t>место.</w:t>
      </w:r>
      <w:r w:rsidRPr="00203C5B">
        <w:rPr>
          <w:lang w:val="ru-RU"/>
        </w:rPr>
        <w:t xml:space="preserve"> </w:t>
      </w:r>
      <w:r w:rsidR="00ED0813">
        <w:rPr>
          <w:lang w:val="ru-RU"/>
        </w:rPr>
        <w:t>До</w:t>
      </w:r>
      <w:r w:rsidR="00B64CC9">
        <w:rPr>
          <w:lang w:val="ru-RU"/>
        </w:rPr>
        <w:t xml:space="preserve">полнительно </w:t>
      </w:r>
      <w:r w:rsidR="0095098F">
        <w:rPr>
          <w:lang w:val="ru-RU"/>
        </w:rPr>
        <w:t xml:space="preserve">за 1 место в общем зачете вручается </w:t>
      </w:r>
      <w:r w:rsidR="00AC4CD2">
        <w:rPr>
          <w:lang w:val="ru-RU"/>
        </w:rPr>
        <w:t>статуэтка</w:t>
      </w:r>
      <w:r w:rsidR="00484D12">
        <w:rPr>
          <w:lang w:val="ru-RU"/>
        </w:rPr>
        <w:t>.</w:t>
      </w:r>
      <w:r w:rsidR="00AC4CD2">
        <w:rPr>
          <w:lang w:val="ru-RU"/>
        </w:rPr>
        <w:t xml:space="preserve"> </w:t>
      </w:r>
      <w:r w:rsidR="00484D12">
        <w:rPr>
          <w:lang w:val="ru-RU"/>
        </w:rPr>
        <w:t xml:space="preserve">У </w:t>
      </w:r>
      <w:r w:rsidR="00C43A6E">
        <w:rPr>
          <w:lang w:val="ru-RU"/>
        </w:rPr>
        <w:t>участник</w:t>
      </w:r>
      <w:r w:rsidR="00484D12">
        <w:rPr>
          <w:lang w:val="ru-RU"/>
        </w:rPr>
        <w:t>ов</w:t>
      </w:r>
      <w:r w:rsidR="00C43A6E">
        <w:rPr>
          <w:lang w:val="ru-RU"/>
        </w:rPr>
        <w:t xml:space="preserve"> </w:t>
      </w:r>
      <w:r w:rsidR="008F3848">
        <w:rPr>
          <w:lang w:val="ru-RU"/>
        </w:rPr>
        <w:t>моложе 18 лет</w:t>
      </w:r>
      <w:r w:rsidR="00E16FF3">
        <w:rPr>
          <w:lang w:val="ru-RU"/>
        </w:rPr>
        <w:t xml:space="preserve"> </w:t>
      </w:r>
      <w:r w:rsidR="00484D12">
        <w:rPr>
          <w:lang w:val="ru-RU"/>
        </w:rPr>
        <w:t>отдельный зачет</w:t>
      </w:r>
      <w:r w:rsidR="00E46914">
        <w:rPr>
          <w:lang w:val="ru-RU"/>
        </w:rPr>
        <w:t xml:space="preserve"> среди мальчиков и девочек. </w:t>
      </w:r>
      <w:r w:rsidR="00637C62">
        <w:rPr>
          <w:lang w:val="ru-RU"/>
        </w:rPr>
        <w:t xml:space="preserve">Победители среди мальчиков и девочек награждаются денежным призом, грамотой </w:t>
      </w:r>
      <w:r w:rsidR="00637C62">
        <w:rPr>
          <w:lang w:val="ru-RU"/>
        </w:rPr>
        <w:lastRenderedPageBreak/>
        <w:t>и медалью, участники</w:t>
      </w:r>
      <w:r w:rsidR="00D20138">
        <w:rPr>
          <w:lang w:val="ru-RU"/>
        </w:rPr>
        <w:t xml:space="preserve">, занявшие 2 и 3 места </w:t>
      </w:r>
      <w:r w:rsidR="0031278B">
        <w:rPr>
          <w:lang w:val="ru-RU"/>
        </w:rPr>
        <w:t xml:space="preserve">награждаются грамотой и медалью. </w:t>
      </w:r>
    </w:p>
    <w:p w14:paraId="26638DCF" w14:textId="77777777" w:rsidR="00997662" w:rsidRPr="00203C5B" w:rsidRDefault="0048017B">
      <w:pPr>
        <w:spacing w:after="165" w:line="259" w:lineRule="auto"/>
        <w:ind w:left="10" w:right="0"/>
        <w:jc w:val="left"/>
        <w:rPr>
          <w:lang w:val="ru-RU"/>
        </w:rPr>
      </w:pPr>
      <w:r w:rsidRPr="00203C5B">
        <w:rPr>
          <w:b/>
          <w:lang w:val="ru-RU"/>
        </w:rPr>
        <w:t>Настоящее положение является официальным вызовом на соревнования.</w:t>
      </w:r>
      <w:r w:rsidRPr="00203C5B">
        <w:rPr>
          <w:lang w:val="ru-RU"/>
        </w:rPr>
        <w:t xml:space="preserve"> </w:t>
      </w:r>
      <w:r w:rsidRPr="00203C5B">
        <w:rPr>
          <w:lang w:val="ru-RU"/>
        </w:rPr>
        <w:tab/>
        <w:t xml:space="preserve"> </w:t>
      </w:r>
    </w:p>
    <w:p w14:paraId="54440DD9" w14:textId="77777777" w:rsidR="00997662" w:rsidRPr="00203C5B" w:rsidRDefault="0048017B">
      <w:pPr>
        <w:spacing w:after="0" w:line="239" w:lineRule="auto"/>
        <w:ind w:left="0" w:right="505" w:firstLine="0"/>
        <w:jc w:val="right"/>
        <w:rPr>
          <w:lang w:val="ru-RU"/>
        </w:rPr>
      </w:pPr>
      <w:r w:rsidRPr="00203C5B">
        <w:rPr>
          <w:lang w:val="ru-RU"/>
        </w:rPr>
        <w:t xml:space="preserve">Приложение 1 Форма заявки на въезд и выезд участников: </w:t>
      </w:r>
    </w:p>
    <w:p w14:paraId="51D41AE4" w14:textId="77777777" w:rsidR="00997662" w:rsidRPr="00203C5B" w:rsidRDefault="0048017B">
      <w:pPr>
        <w:spacing w:after="0" w:line="259" w:lineRule="auto"/>
        <w:ind w:left="0" w:right="0" w:firstLine="0"/>
        <w:jc w:val="left"/>
        <w:rPr>
          <w:lang w:val="ru-RU"/>
        </w:rPr>
      </w:pPr>
      <w:r w:rsidRPr="00203C5B">
        <w:rPr>
          <w:lang w:val="ru-RU"/>
        </w:rPr>
        <w:t xml:space="preserve"> </w:t>
      </w:r>
    </w:p>
    <w:p w14:paraId="51188D98" w14:textId="77777777" w:rsidR="00997662" w:rsidRPr="00203C5B" w:rsidRDefault="0048017B">
      <w:pPr>
        <w:spacing w:after="0"/>
        <w:ind w:left="-5" w:right="498"/>
        <w:rPr>
          <w:lang w:val="ru-RU"/>
        </w:rPr>
      </w:pPr>
      <w:r w:rsidRPr="00203C5B">
        <w:rPr>
          <w:lang w:val="ru-RU"/>
        </w:rPr>
        <w:t xml:space="preserve">          Список участников турнира «Новоуральский шахматный марафон» г. Новоуральск. </w:t>
      </w:r>
    </w:p>
    <w:p w14:paraId="35FCE838" w14:textId="77777777" w:rsidR="00997662" w:rsidRPr="00203C5B" w:rsidRDefault="0048017B">
      <w:pPr>
        <w:spacing w:after="0" w:line="259" w:lineRule="auto"/>
        <w:ind w:left="0" w:right="0" w:firstLine="0"/>
        <w:jc w:val="left"/>
        <w:rPr>
          <w:lang w:val="ru-RU"/>
        </w:rPr>
      </w:pPr>
      <w:r w:rsidRPr="00203C5B">
        <w:rPr>
          <w:sz w:val="24"/>
          <w:lang w:val="ru-RU"/>
        </w:rPr>
        <w:t xml:space="preserve"> </w:t>
      </w:r>
    </w:p>
    <w:p w14:paraId="42658AAE" w14:textId="77777777" w:rsidR="00997662" w:rsidRPr="00203C5B" w:rsidRDefault="0048017B">
      <w:pPr>
        <w:spacing w:after="0" w:line="259" w:lineRule="auto"/>
        <w:ind w:left="0" w:right="0" w:firstLine="0"/>
        <w:jc w:val="left"/>
        <w:rPr>
          <w:lang w:val="ru-RU"/>
        </w:rPr>
      </w:pPr>
      <w:r w:rsidRPr="00203C5B">
        <w:rPr>
          <w:sz w:val="24"/>
          <w:lang w:val="ru-RU"/>
        </w:rPr>
        <w:t xml:space="preserve">    </w:t>
      </w:r>
    </w:p>
    <w:p w14:paraId="4C8602FC" w14:textId="77777777" w:rsidR="00997662" w:rsidRPr="00203C5B" w:rsidRDefault="0048017B">
      <w:pPr>
        <w:spacing w:after="0" w:line="259" w:lineRule="auto"/>
        <w:ind w:left="0" w:right="0" w:firstLine="0"/>
        <w:jc w:val="left"/>
        <w:rPr>
          <w:lang w:val="ru-RU"/>
        </w:rPr>
      </w:pPr>
      <w:r w:rsidRPr="00203C5B">
        <w:rPr>
          <w:sz w:val="24"/>
          <w:lang w:val="ru-RU"/>
        </w:rPr>
        <w:t xml:space="preserve"> </w:t>
      </w:r>
    </w:p>
    <w:tbl>
      <w:tblPr>
        <w:tblStyle w:val="TableGrid"/>
        <w:tblW w:w="9779" w:type="dxa"/>
        <w:tblInd w:w="5" w:type="dxa"/>
        <w:tblCellMar>
          <w:top w:w="64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390"/>
        <w:gridCol w:w="1531"/>
        <w:gridCol w:w="1871"/>
        <w:gridCol w:w="3001"/>
        <w:gridCol w:w="1986"/>
      </w:tblGrid>
      <w:tr w:rsidR="00997662" w14:paraId="67F07810" w14:textId="77777777">
        <w:trPr>
          <w:trHeight w:val="12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6C37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ФИО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EB0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Дата рождения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E36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Место жительства (прописка)  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60E6" w14:textId="77777777" w:rsidR="00997662" w:rsidRPr="00203C5B" w:rsidRDefault="0048017B">
            <w:pPr>
              <w:spacing w:after="3" w:line="261" w:lineRule="auto"/>
              <w:ind w:left="0" w:right="121" w:firstLine="0"/>
              <w:rPr>
                <w:lang w:val="ru-RU"/>
              </w:rPr>
            </w:pPr>
            <w:r w:rsidRPr="00203C5B">
              <w:rPr>
                <w:sz w:val="24"/>
                <w:lang w:val="ru-RU"/>
              </w:rPr>
              <w:t xml:space="preserve">Паспортные данные (серия, номер), свидетельство о рождении  </w:t>
            </w:r>
          </w:p>
          <w:p w14:paraId="280B5C1B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(серия, номер)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431C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СНИЛС </w:t>
            </w:r>
          </w:p>
        </w:tc>
      </w:tr>
      <w:tr w:rsidR="00997662" w14:paraId="11150EF2" w14:textId="77777777">
        <w:trPr>
          <w:trHeight w:val="31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76D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C81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BA4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BFD6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437E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2E99A203" w14:textId="77777777">
        <w:trPr>
          <w:trHeight w:val="31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090B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CE81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6BB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2CC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ADF0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0AF10268" w14:textId="77777777">
        <w:trPr>
          <w:trHeight w:val="31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0E0D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F512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800A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EAEF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8A7E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40C5C86B" w14:textId="77777777">
        <w:trPr>
          <w:trHeight w:val="31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0235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E76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0B3A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90C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E6A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02D92DC3" w14:textId="77777777">
        <w:trPr>
          <w:trHeight w:val="31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7786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AE5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EFC4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ED3E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8D3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23273C30" w14:textId="77777777">
        <w:trPr>
          <w:trHeight w:val="31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3C6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D24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B25F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D9E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D779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7662" w14:paraId="2E988F3E" w14:textId="77777777">
        <w:trPr>
          <w:trHeight w:val="31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C140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67D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2C4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C5F" w14:textId="77777777" w:rsidR="00997662" w:rsidRDefault="004801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A2F" w14:textId="77777777" w:rsidR="00997662" w:rsidRDefault="0048017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DBC10C5" w14:textId="77777777" w:rsidR="00997662" w:rsidRDefault="0048017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2DC27D7" w14:textId="77777777" w:rsidR="00997662" w:rsidRDefault="0048017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2F12783" w14:textId="77777777" w:rsidR="00997662" w:rsidRDefault="0048017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85C693" w14:textId="77777777" w:rsidR="00997662" w:rsidRDefault="0048017B">
      <w:pPr>
        <w:spacing w:after="8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F1FC427" w14:textId="77777777" w:rsidR="00997662" w:rsidRDefault="0048017B">
      <w:pPr>
        <w:spacing w:after="40" w:line="259" w:lineRule="auto"/>
        <w:ind w:left="0" w:right="0" w:firstLine="0"/>
        <w:jc w:val="left"/>
      </w:pPr>
      <w:r>
        <w:t xml:space="preserve"> </w:t>
      </w:r>
    </w:p>
    <w:p w14:paraId="70B4E255" w14:textId="77777777" w:rsidR="00997662" w:rsidRDefault="004801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97662">
      <w:pgSz w:w="11905" w:h="16840"/>
      <w:pgMar w:top="510" w:right="337" w:bottom="447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23630"/>
    <w:multiLevelType w:val="hybridMultilevel"/>
    <w:tmpl w:val="FFFFFFFF"/>
    <w:lvl w:ilvl="0" w:tplc="FAAE6B48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848A0E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4B89EE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7A40F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F5E7D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880C0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ADCF5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AACAB4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5059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E3E19"/>
    <w:multiLevelType w:val="hybridMultilevel"/>
    <w:tmpl w:val="FFFFFFFF"/>
    <w:lvl w:ilvl="0" w:tplc="E690E9C8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B0E9F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170F5B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368CF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02A21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68653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E9EDE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D8CFB4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23ED6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7548"/>
    <w:multiLevelType w:val="hybridMultilevel"/>
    <w:tmpl w:val="FFFFFFFF"/>
    <w:lvl w:ilvl="0" w:tplc="47D66DC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E0CC50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662D7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29ADF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A60F36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38C0C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E52FE3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230BE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114D0E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685678">
    <w:abstractNumId w:val="0"/>
  </w:num>
  <w:num w:numId="2" w16cid:durableId="841159546">
    <w:abstractNumId w:val="2"/>
  </w:num>
  <w:num w:numId="3" w16cid:durableId="187865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62"/>
    <w:rsid w:val="000002DD"/>
    <w:rsid w:val="00153EF6"/>
    <w:rsid w:val="00203C5B"/>
    <w:rsid w:val="002402E1"/>
    <w:rsid w:val="00266C58"/>
    <w:rsid w:val="002938B2"/>
    <w:rsid w:val="0031278B"/>
    <w:rsid w:val="00425266"/>
    <w:rsid w:val="0048017B"/>
    <w:rsid w:val="00484D12"/>
    <w:rsid w:val="0058063F"/>
    <w:rsid w:val="005C4A3B"/>
    <w:rsid w:val="005D0362"/>
    <w:rsid w:val="005E4E7C"/>
    <w:rsid w:val="00637C62"/>
    <w:rsid w:val="00663AD2"/>
    <w:rsid w:val="006C6E05"/>
    <w:rsid w:val="006D2B2E"/>
    <w:rsid w:val="006E3483"/>
    <w:rsid w:val="00712876"/>
    <w:rsid w:val="00723D11"/>
    <w:rsid w:val="008B53E9"/>
    <w:rsid w:val="008D6902"/>
    <w:rsid w:val="008F3848"/>
    <w:rsid w:val="0092208A"/>
    <w:rsid w:val="0095068A"/>
    <w:rsid w:val="0095098F"/>
    <w:rsid w:val="00997662"/>
    <w:rsid w:val="00A346E3"/>
    <w:rsid w:val="00A348F7"/>
    <w:rsid w:val="00AC4CD2"/>
    <w:rsid w:val="00B51232"/>
    <w:rsid w:val="00B64CC9"/>
    <w:rsid w:val="00BC2484"/>
    <w:rsid w:val="00BF30FA"/>
    <w:rsid w:val="00C43A6E"/>
    <w:rsid w:val="00CC3F48"/>
    <w:rsid w:val="00CD60F6"/>
    <w:rsid w:val="00D01C83"/>
    <w:rsid w:val="00D01CBE"/>
    <w:rsid w:val="00D20138"/>
    <w:rsid w:val="00E16FF3"/>
    <w:rsid w:val="00E46914"/>
    <w:rsid w:val="00EB0160"/>
    <w:rsid w:val="00ED0813"/>
    <w:rsid w:val="00EF4456"/>
    <w:rsid w:val="00EF7ACE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D33F"/>
  <w15:docId w15:val="{2CFC2076-B852-1D47-A343-70D8052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7" w:line="251" w:lineRule="auto"/>
      <w:ind w:left="721" w:right="3837" w:hanging="10"/>
      <w:jc w:val="both"/>
    </w:pPr>
    <w:rPr>
      <w:rFonts w:ascii="Times New Roman" w:eastAsia="Times New Roman" w:hAnsi="Times New Roman" w:cs="Times New Roman"/>
      <w:color w:val="000000"/>
      <w:sz w:val="36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5" w:line="259" w:lineRule="auto"/>
      <w:ind w:right="51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Косинцев</dc:creator>
  <cp:keywords/>
  <cp:lastModifiedBy>d85395</cp:lastModifiedBy>
  <cp:revision>2</cp:revision>
  <dcterms:created xsi:type="dcterms:W3CDTF">2025-08-30T06:40:00Z</dcterms:created>
  <dcterms:modified xsi:type="dcterms:W3CDTF">2025-08-30T06:40:00Z</dcterms:modified>
</cp:coreProperties>
</file>